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0FB5" w14:textId="544DFEE2" w:rsidR="00102854" w:rsidRDefault="00102854" w:rsidP="00102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Autopoprawka do projektu Uchwały Nr XII/../2025 z dnia 10 września 2025 r.</w:t>
      </w:r>
    </w:p>
    <w:p w14:paraId="348B7894" w14:textId="77777777" w:rsidR="00102854" w:rsidRDefault="00102854" w:rsidP="00052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10A13" w14:textId="451E4009" w:rsidR="0005231F" w:rsidRDefault="0005231F" w:rsidP="00052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przedłożonym projekcie uchwały </w:t>
      </w:r>
      <w:r>
        <w:rPr>
          <w:rFonts w:ascii="Times New Roman" w:hAnsi="Times New Roman" w:cs="Times New Roman"/>
          <w:sz w:val="24"/>
          <w:szCs w:val="24"/>
        </w:rPr>
        <w:t xml:space="preserve">Nr XII/…/2025 w sprawie zmian w Uchwale budżetowej na 2025 </w:t>
      </w:r>
      <w:r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14:paraId="37572478" w14:textId="24B91AEE" w:rsidR="0005231F" w:rsidRDefault="0005231F" w:rsidP="0010285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zwiększeniem środków przyznanych </w:t>
      </w:r>
      <w:r w:rsidR="00102854">
        <w:rPr>
          <w:rFonts w:ascii="Times New Roman" w:hAnsi="Times New Roman" w:cs="Times New Roman"/>
          <w:sz w:val="24"/>
          <w:szCs w:val="24"/>
        </w:rPr>
        <w:t xml:space="preserve">z </w:t>
      </w:r>
      <w:r w:rsidR="00102854">
        <w:rPr>
          <w:rFonts w:ascii="Times New Roman" w:hAnsi="Times New Roman" w:cs="Times New Roman"/>
          <w:sz w:val="24"/>
          <w:szCs w:val="24"/>
        </w:rPr>
        <w:t xml:space="preserve">Funduszu Polski ŁAD </w:t>
      </w:r>
      <w:r>
        <w:rPr>
          <w:rFonts w:ascii="Times New Roman" w:hAnsi="Times New Roman" w:cs="Times New Roman"/>
          <w:sz w:val="24"/>
          <w:szCs w:val="24"/>
        </w:rPr>
        <w:t>na „Rozbudowę i przebudowę Remizy OSP Łęki w celu utworzenia Centrum Kulturalnego Wsi (…)</w:t>
      </w:r>
      <w:r w:rsidR="00102854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dokonuje się zwiększenia planowanych dochodów i wydatków o </w:t>
      </w:r>
      <w:r w:rsidR="00102854">
        <w:rPr>
          <w:rFonts w:ascii="Times New Roman" w:hAnsi="Times New Roman" w:cs="Times New Roman"/>
          <w:sz w:val="24"/>
          <w:szCs w:val="24"/>
        </w:rPr>
        <w:t>kwotę 61 522,17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5DFFFE" w14:textId="77777777" w:rsidR="00102854" w:rsidRPr="00102854" w:rsidRDefault="00102854" w:rsidP="001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C8683" w14:textId="036D388D" w:rsidR="00102854" w:rsidRDefault="0005231F" w:rsidP="0010285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§1 </w:t>
      </w:r>
      <w:r w:rsidR="00102854">
        <w:rPr>
          <w:rFonts w:ascii="Times New Roman" w:hAnsi="Times New Roman" w:cs="Times New Roman"/>
          <w:sz w:val="24"/>
          <w:szCs w:val="24"/>
        </w:rPr>
        <w:t xml:space="preserve">pkt 1 </w:t>
      </w:r>
      <w:r>
        <w:rPr>
          <w:rFonts w:ascii="Times New Roman" w:hAnsi="Times New Roman" w:cs="Times New Roman"/>
          <w:sz w:val="24"/>
          <w:szCs w:val="24"/>
        </w:rPr>
        <w:t>– określon</w:t>
      </w:r>
      <w:r w:rsidR="001028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854">
        <w:rPr>
          <w:rFonts w:ascii="Times New Roman" w:hAnsi="Times New Roman" w:cs="Times New Roman"/>
          <w:sz w:val="24"/>
          <w:szCs w:val="24"/>
        </w:rPr>
        <w:t>kwota zwiększenia</w:t>
      </w:r>
      <w:r>
        <w:rPr>
          <w:rFonts w:ascii="Times New Roman" w:hAnsi="Times New Roman" w:cs="Times New Roman"/>
          <w:sz w:val="24"/>
          <w:szCs w:val="24"/>
        </w:rPr>
        <w:t xml:space="preserve"> planowanych dochodów </w:t>
      </w:r>
      <w:r w:rsidR="00102854">
        <w:rPr>
          <w:rFonts w:ascii="Times New Roman" w:hAnsi="Times New Roman" w:cs="Times New Roman"/>
          <w:sz w:val="24"/>
          <w:szCs w:val="24"/>
        </w:rPr>
        <w:t>wzrasta o 61 522,17 zł do kwoty 1 334 760,19 zł,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EAD1E" w14:textId="3802EC5C" w:rsidR="00102854" w:rsidRDefault="00102854" w:rsidP="001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pkt 2 – określona kwota zwiększenia planowanych wydatków wzrasta o 61 522,17 zł do kwoty 1 562 717,27 zł,</w:t>
      </w:r>
    </w:p>
    <w:p w14:paraId="6B8EBE5A" w14:textId="77777777" w:rsidR="00102854" w:rsidRDefault="00102854" w:rsidP="001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F8960" w14:textId="23BC3BB1" w:rsidR="00102854" w:rsidRDefault="00102854" w:rsidP="0010285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2 ust 1 i 2 otrzymują brzmienie:</w:t>
      </w:r>
    </w:p>
    <w:p w14:paraId="571FA19E" w14:textId="77777777" w:rsidR="00102854" w:rsidRDefault="00102854" w:rsidP="0010285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55E5B5" w14:textId="77777777" w:rsidR="00604456" w:rsidRDefault="00604456" w:rsidP="00604456">
      <w:pPr>
        <w:pStyle w:val="Tekstpodstawowy21"/>
        <w:spacing w:before="20" w:after="20"/>
        <w:jc w:val="both"/>
        <w:rPr>
          <w:iCs/>
        </w:rPr>
      </w:pPr>
      <w:r>
        <w:rPr>
          <w:b/>
          <w:iCs/>
        </w:rPr>
        <w:t>§ </w:t>
      </w:r>
      <w:r w:rsidRPr="000C11D4">
        <w:rPr>
          <w:b/>
          <w:iCs/>
        </w:rPr>
        <w:t>2</w:t>
      </w:r>
      <w:r>
        <w:rPr>
          <w:iCs/>
        </w:rPr>
        <w:t>.</w:t>
      </w:r>
      <w:r w:rsidRPr="004B0F42">
        <w:rPr>
          <w:b/>
          <w:iCs/>
        </w:rPr>
        <w:t>1</w:t>
      </w:r>
      <w:r>
        <w:rPr>
          <w:iCs/>
        </w:rPr>
        <w:t xml:space="preserve"> </w:t>
      </w:r>
      <w:r w:rsidRPr="00E023BC">
        <w:rPr>
          <w:iCs/>
        </w:rPr>
        <w:t xml:space="preserve"> Plan dochodów budże</w:t>
      </w:r>
      <w:r>
        <w:rPr>
          <w:iCs/>
        </w:rPr>
        <w:t>t</w:t>
      </w:r>
      <w:r w:rsidRPr="00E023BC">
        <w:rPr>
          <w:iCs/>
        </w:rPr>
        <w:t xml:space="preserve">u Gminy </w:t>
      </w:r>
      <w:r>
        <w:rPr>
          <w:iCs/>
        </w:rPr>
        <w:t xml:space="preserve">Borzęcin na rok 2025 po zmianach wynosi </w:t>
      </w:r>
      <w:r>
        <w:rPr>
          <w:b/>
          <w:iCs/>
        </w:rPr>
        <w:t xml:space="preserve"> 66 738 405,64 </w:t>
      </w:r>
      <w:r w:rsidRPr="002B3992">
        <w:rPr>
          <w:b/>
          <w:iCs/>
        </w:rPr>
        <w:t>zł</w:t>
      </w:r>
      <w:r>
        <w:rPr>
          <w:iCs/>
        </w:rPr>
        <w:t>, z tego:</w:t>
      </w:r>
    </w:p>
    <w:p w14:paraId="485A0F9E" w14:textId="77777777" w:rsidR="00604456" w:rsidRDefault="00604456" w:rsidP="00604456">
      <w:pPr>
        <w:pStyle w:val="Tekstpodstawowy21"/>
        <w:numPr>
          <w:ilvl w:val="0"/>
          <w:numId w:val="2"/>
        </w:numPr>
        <w:spacing w:before="20" w:after="20"/>
        <w:jc w:val="both"/>
        <w:rPr>
          <w:iCs/>
        </w:rPr>
      </w:pPr>
      <w:r>
        <w:rPr>
          <w:iCs/>
        </w:rPr>
        <w:t xml:space="preserve">dochody bieżące wynoszą </w:t>
      </w:r>
      <w:r w:rsidRPr="00B5575A">
        <w:rPr>
          <w:b/>
          <w:bCs/>
          <w:iCs/>
        </w:rPr>
        <w:t>57 6</w:t>
      </w:r>
      <w:r>
        <w:rPr>
          <w:b/>
          <w:bCs/>
          <w:iCs/>
        </w:rPr>
        <w:t>65</w:t>
      </w:r>
      <w:r w:rsidRPr="00B5575A">
        <w:rPr>
          <w:b/>
          <w:bCs/>
          <w:iCs/>
        </w:rPr>
        <w:t> 231,62</w:t>
      </w:r>
      <w:r>
        <w:rPr>
          <w:b/>
          <w:iCs/>
        </w:rPr>
        <w:t xml:space="preserve"> </w:t>
      </w:r>
      <w:r w:rsidRPr="00B027D2">
        <w:rPr>
          <w:b/>
          <w:iCs/>
        </w:rPr>
        <w:t>zł</w:t>
      </w:r>
      <w:r>
        <w:rPr>
          <w:iCs/>
        </w:rPr>
        <w:t>,</w:t>
      </w:r>
    </w:p>
    <w:p w14:paraId="42160973" w14:textId="77777777" w:rsidR="00604456" w:rsidRDefault="00604456" w:rsidP="00604456">
      <w:pPr>
        <w:pStyle w:val="Tekstpodstawowy21"/>
        <w:numPr>
          <w:ilvl w:val="0"/>
          <w:numId w:val="2"/>
        </w:numPr>
        <w:spacing w:before="20" w:after="20"/>
        <w:jc w:val="both"/>
        <w:rPr>
          <w:iCs/>
        </w:rPr>
      </w:pPr>
      <w:r>
        <w:rPr>
          <w:iCs/>
        </w:rPr>
        <w:t xml:space="preserve">dochody majątkowe wynoszą </w:t>
      </w:r>
      <w:r w:rsidRPr="00B5575A">
        <w:rPr>
          <w:b/>
          <w:bCs/>
          <w:iCs/>
        </w:rPr>
        <w:t>9</w:t>
      </w:r>
      <w:r>
        <w:rPr>
          <w:b/>
          <w:bCs/>
          <w:iCs/>
        </w:rPr>
        <w:t> 073 174,02</w:t>
      </w:r>
      <w:r w:rsidRPr="002B3992">
        <w:rPr>
          <w:b/>
          <w:iCs/>
        </w:rPr>
        <w:t>zł</w:t>
      </w:r>
      <w:r>
        <w:rPr>
          <w:iCs/>
        </w:rPr>
        <w:t>.</w:t>
      </w:r>
    </w:p>
    <w:p w14:paraId="62754D94" w14:textId="77777777" w:rsidR="00604456" w:rsidRDefault="00604456" w:rsidP="00604456">
      <w:pPr>
        <w:pStyle w:val="Tekstpodstawowy21"/>
        <w:spacing w:before="20" w:after="20"/>
        <w:ind w:left="720"/>
        <w:jc w:val="both"/>
        <w:rPr>
          <w:iCs/>
        </w:rPr>
      </w:pPr>
    </w:p>
    <w:p w14:paraId="492E0793" w14:textId="77777777" w:rsidR="00604456" w:rsidRDefault="00604456" w:rsidP="00604456">
      <w:pPr>
        <w:pStyle w:val="Tekstpodstawowy21"/>
        <w:spacing w:before="20" w:after="20"/>
        <w:jc w:val="both"/>
        <w:rPr>
          <w:iCs/>
        </w:rPr>
      </w:pPr>
      <w:r w:rsidRPr="004B0F42">
        <w:rPr>
          <w:b/>
          <w:iCs/>
        </w:rPr>
        <w:t>2</w:t>
      </w:r>
      <w:r>
        <w:rPr>
          <w:iCs/>
        </w:rPr>
        <w:t xml:space="preserve">. Plan wydatków budżetu Gminy Borzęcin na rok 2025 po zmianach wynosi </w:t>
      </w:r>
      <w:r>
        <w:rPr>
          <w:b/>
          <w:iCs/>
        </w:rPr>
        <w:t> 70 601 304,15   </w:t>
      </w:r>
      <w:r w:rsidRPr="00B00380">
        <w:rPr>
          <w:b/>
          <w:iCs/>
        </w:rPr>
        <w:t>z</w:t>
      </w:r>
      <w:r w:rsidRPr="002B3992">
        <w:rPr>
          <w:b/>
          <w:iCs/>
        </w:rPr>
        <w:t>ł,</w:t>
      </w:r>
      <w:r>
        <w:rPr>
          <w:iCs/>
        </w:rPr>
        <w:t xml:space="preserve"> z tego:</w:t>
      </w:r>
    </w:p>
    <w:p w14:paraId="05E55FF5" w14:textId="77777777" w:rsidR="00604456" w:rsidRDefault="00604456" w:rsidP="00604456">
      <w:pPr>
        <w:pStyle w:val="Tekstpodstawowy21"/>
        <w:spacing w:before="20" w:after="20"/>
        <w:jc w:val="both"/>
        <w:rPr>
          <w:iCs/>
        </w:rPr>
      </w:pPr>
      <w:r>
        <w:rPr>
          <w:iCs/>
        </w:rPr>
        <w:t xml:space="preserve">1) wydatki bieżące wynoszą </w:t>
      </w:r>
      <w:r w:rsidRPr="00B5575A">
        <w:rPr>
          <w:b/>
          <w:bCs/>
          <w:iCs/>
        </w:rPr>
        <w:t>53 6</w:t>
      </w:r>
      <w:r>
        <w:rPr>
          <w:b/>
          <w:bCs/>
          <w:iCs/>
        </w:rPr>
        <w:t>85</w:t>
      </w:r>
      <w:r w:rsidRPr="00B5575A">
        <w:rPr>
          <w:b/>
          <w:bCs/>
          <w:iCs/>
        </w:rPr>
        <w:t> 135,31</w:t>
      </w:r>
      <w:r>
        <w:rPr>
          <w:b/>
          <w:bCs/>
          <w:iCs/>
        </w:rPr>
        <w:t xml:space="preserve"> </w:t>
      </w:r>
      <w:r w:rsidRPr="00B5575A">
        <w:rPr>
          <w:b/>
          <w:bCs/>
          <w:iCs/>
        </w:rPr>
        <w:t>zł</w:t>
      </w:r>
      <w:r>
        <w:rPr>
          <w:iCs/>
        </w:rPr>
        <w:t>,</w:t>
      </w:r>
    </w:p>
    <w:p w14:paraId="4B9EED68" w14:textId="77777777" w:rsidR="00604456" w:rsidRDefault="00604456" w:rsidP="00604456">
      <w:pPr>
        <w:pStyle w:val="Tekstpodstawowy21"/>
        <w:spacing w:before="20" w:after="20"/>
        <w:jc w:val="both"/>
        <w:rPr>
          <w:iCs/>
        </w:rPr>
      </w:pPr>
      <w:r>
        <w:rPr>
          <w:iCs/>
        </w:rPr>
        <w:t xml:space="preserve">2) wydatki majątkowe wynoszą </w:t>
      </w:r>
      <w:r w:rsidRPr="00B5575A">
        <w:rPr>
          <w:b/>
          <w:bCs/>
          <w:iCs/>
        </w:rPr>
        <w:t>16</w:t>
      </w:r>
      <w:r>
        <w:rPr>
          <w:b/>
          <w:bCs/>
          <w:iCs/>
        </w:rPr>
        <w:t> 916 168,84</w:t>
      </w:r>
      <w:r>
        <w:rPr>
          <w:iCs/>
        </w:rPr>
        <w:t xml:space="preserve"> </w:t>
      </w:r>
      <w:r w:rsidRPr="002B3992">
        <w:rPr>
          <w:b/>
          <w:iCs/>
        </w:rPr>
        <w:t>zł</w:t>
      </w:r>
      <w:r>
        <w:rPr>
          <w:iCs/>
        </w:rPr>
        <w:t>.</w:t>
      </w:r>
    </w:p>
    <w:p w14:paraId="2B06797D" w14:textId="77777777" w:rsidR="00604456" w:rsidRDefault="00604456" w:rsidP="00604456">
      <w:pPr>
        <w:pStyle w:val="Tekstpodstawowy21"/>
        <w:spacing w:before="20" w:after="20"/>
        <w:jc w:val="both"/>
        <w:rPr>
          <w:iCs/>
        </w:rPr>
      </w:pPr>
    </w:p>
    <w:p w14:paraId="507FE65B" w14:textId="7A945C37" w:rsidR="00604456" w:rsidRPr="00604456" w:rsidRDefault="00604456" w:rsidP="0060445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456">
        <w:rPr>
          <w:rFonts w:ascii="Times New Roman" w:hAnsi="Times New Roman" w:cs="Times New Roman"/>
          <w:sz w:val="24"/>
          <w:szCs w:val="24"/>
        </w:rPr>
        <w:t>W paragrafie 3 uchwały po pkt 7 dodaje się punkt 8</w:t>
      </w:r>
      <w:r>
        <w:rPr>
          <w:rFonts w:ascii="Times New Roman" w:hAnsi="Times New Roman" w:cs="Times New Roman"/>
          <w:sz w:val="24"/>
          <w:szCs w:val="24"/>
        </w:rPr>
        <w:t xml:space="preserve"> w treści</w:t>
      </w:r>
      <w:r w:rsidRPr="00604456">
        <w:rPr>
          <w:rFonts w:ascii="Times New Roman" w:hAnsi="Times New Roman" w:cs="Times New Roman"/>
          <w:sz w:val="24"/>
          <w:szCs w:val="24"/>
        </w:rPr>
        <w:t>:</w:t>
      </w:r>
    </w:p>
    <w:p w14:paraId="5138A611" w14:textId="6FEA3C23" w:rsidR="00604456" w:rsidRDefault="00604456" w:rsidP="00604456">
      <w:pPr>
        <w:tabs>
          <w:tab w:val="left" w:pos="2880"/>
        </w:tabs>
        <w:suppressAutoHyphens/>
        <w:spacing w:after="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„8. </w:t>
      </w:r>
      <w:r w:rsidRPr="0060445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Załącznik nr 10 do Uchwały budżetowej „Dochody z Rządowego Funduszu Polski Ład: Program Inwestycji Strategicznych oraz wydatki nimi finansowe w 2025 r.” otrzymuje brzmienie zgodnie z załącznikiem nr 8 do niniejszej Uchwały.</w:t>
      </w:r>
    </w:p>
    <w:p w14:paraId="5A0020AD" w14:textId="77777777" w:rsidR="00604456" w:rsidRDefault="00604456" w:rsidP="00604456">
      <w:pPr>
        <w:jc w:val="center"/>
        <w:rPr>
          <w:rFonts w:eastAsia="Calibri" w:cs="Calibri"/>
          <w:b/>
          <w:iCs/>
          <w:color w:val="000000"/>
          <w:lang w:eastAsia="zh-CN"/>
        </w:rPr>
      </w:pPr>
    </w:p>
    <w:p w14:paraId="43B44C40" w14:textId="74CC3AFE" w:rsidR="00604456" w:rsidRPr="00367151" w:rsidRDefault="00604456" w:rsidP="00604456">
      <w:pPr>
        <w:jc w:val="center"/>
        <w:rPr>
          <w:rFonts w:eastAsia="Calibri" w:cs="Calibri"/>
          <w:b/>
          <w:iCs/>
          <w:color w:val="000000"/>
          <w:lang w:eastAsia="zh-CN"/>
        </w:rPr>
      </w:pPr>
      <w:r w:rsidRPr="00367151">
        <w:rPr>
          <w:rFonts w:eastAsia="Calibri" w:cs="Calibri"/>
          <w:b/>
          <w:iCs/>
          <w:color w:val="000000"/>
          <w:lang w:eastAsia="zh-CN"/>
        </w:rPr>
        <w:t xml:space="preserve">DOCHODY Z RZĄDOWEGO FUNDUSZU POLSKI ŁAD: PROGRAM INWESTYCJI STRATEGICZNYCH ORAZ WYDATKI NIMI FINANSOWANE W 2025 R. </w:t>
      </w: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134"/>
        <w:gridCol w:w="3119"/>
        <w:gridCol w:w="1843"/>
      </w:tblGrid>
      <w:tr w:rsidR="00604456" w:rsidRPr="00367151" w14:paraId="73EB0E37" w14:textId="77777777" w:rsidTr="00204F93">
        <w:trPr>
          <w:trHeight w:val="3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9E08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DF6CFB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48504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FCE43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91B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604456" w:rsidRPr="00367151" w14:paraId="17DDA115" w14:textId="77777777" w:rsidTr="00604456">
        <w:trPr>
          <w:trHeight w:val="420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8D540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dochodów w 2025 r.</w:t>
            </w:r>
          </w:p>
        </w:tc>
      </w:tr>
      <w:tr w:rsidR="00604456" w:rsidRPr="00367151" w14:paraId="1852F4AD" w14:textId="77777777" w:rsidTr="0060445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  <w:hideMark/>
          </w:tcPr>
          <w:p w14:paraId="76FF9388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  <w:hideMark/>
          </w:tcPr>
          <w:p w14:paraId="45CBBA13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  <w:hideMark/>
          </w:tcPr>
          <w:p w14:paraId="33AE3382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  <w:hideMark/>
          </w:tcPr>
          <w:p w14:paraId="3CFADC71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A9A9"/>
            <w:vAlign w:val="center"/>
          </w:tcPr>
          <w:p w14:paraId="7EE7A933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062 796,17</w:t>
            </w:r>
          </w:p>
        </w:tc>
      </w:tr>
      <w:tr w:rsidR="00604456" w:rsidRPr="00367151" w14:paraId="0D0385EC" w14:textId="77777777" w:rsidTr="00604456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81611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1B76C42A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75814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36504F0F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41F5B715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Różne rozliczenia finansowe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14:paraId="0A7D8928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62 796,17</w:t>
            </w:r>
          </w:p>
        </w:tc>
      </w:tr>
      <w:tr w:rsidR="00604456" w:rsidRPr="00367151" w14:paraId="5B06A62D" w14:textId="77777777" w:rsidTr="00204F93">
        <w:trPr>
          <w:trHeight w:val="810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355FA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A3C7B0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076FE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1AFC2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9C3D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62 796,17</w:t>
            </w:r>
          </w:p>
        </w:tc>
      </w:tr>
      <w:tr w:rsidR="00604456" w:rsidRPr="00367151" w14:paraId="47EA9342" w14:textId="77777777" w:rsidTr="00204F93">
        <w:trPr>
          <w:trHeight w:val="420"/>
        </w:trPr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1FA45" w14:textId="77777777" w:rsidR="00604456" w:rsidRPr="00367151" w:rsidRDefault="00604456" w:rsidP="00204F93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EE74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62 796,17</w:t>
            </w:r>
          </w:p>
        </w:tc>
      </w:tr>
      <w:tr w:rsidR="00604456" w:rsidRPr="00367151" w14:paraId="3E859A6E" w14:textId="77777777" w:rsidTr="00204F93">
        <w:trPr>
          <w:trHeight w:val="5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30E2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02C7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5A5E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AC53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E6BD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604456" w:rsidRPr="00367151" w14:paraId="0C38FCCB" w14:textId="77777777" w:rsidTr="00204F93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24986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B722B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7C951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2FF44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C18D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604456" w:rsidRPr="00367151" w14:paraId="1EFAA7CE" w14:textId="77777777" w:rsidTr="00204F93">
        <w:trPr>
          <w:trHeight w:val="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9E90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B13D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2A1C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34F3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1606" w14:textId="77777777" w:rsidR="00604456" w:rsidRPr="00367151" w:rsidRDefault="00604456" w:rsidP="00204F93">
            <w:pPr>
              <w:rPr>
                <w:rFonts w:ascii="Calibri" w:hAnsi="Calibri"/>
                <w:color w:val="000000"/>
                <w:lang w:eastAsia="pl-PL"/>
              </w:rPr>
            </w:pPr>
          </w:p>
        </w:tc>
      </w:tr>
      <w:tr w:rsidR="00604456" w:rsidRPr="00367151" w14:paraId="6D2ACB37" w14:textId="77777777" w:rsidTr="00204F93">
        <w:trPr>
          <w:trHeight w:val="39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044DD6" w14:textId="77777777" w:rsidR="00604456" w:rsidRPr="00367151" w:rsidRDefault="00604456" w:rsidP="00204F93">
            <w:pPr>
              <w:jc w:val="center"/>
              <w:rPr>
                <w:rFonts w:ascii="Calibri" w:hAnsi="Calibri"/>
                <w:b/>
                <w:bCs/>
                <w:color w:val="000000"/>
                <w:lang w:eastAsia="pl-PL"/>
              </w:rPr>
            </w:pPr>
            <w:r w:rsidRPr="00367151">
              <w:rPr>
                <w:rFonts w:ascii="Calibri" w:hAnsi="Calibri"/>
                <w:b/>
                <w:bCs/>
                <w:color w:val="000000"/>
                <w:lang w:eastAsia="pl-PL"/>
              </w:rPr>
              <w:t>Plan wydatków w 2025 r.</w:t>
            </w:r>
          </w:p>
        </w:tc>
      </w:tr>
      <w:tr w:rsidR="00604456" w:rsidRPr="00367151" w14:paraId="7085C232" w14:textId="77777777" w:rsidTr="00204F93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1DC2F594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5B5402E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41007DCF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4AE74DE2" w14:textId="77777777" w:rsidR="00604456" w:rsidRPr="00367151" w:rsidRDefault="00604456" w:rsidP="00204F93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6A3AF38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604456" w:rsidRPr="00367151" w14:paraId="695135AE" w14:textId="77777777" w:rsidTr="00204F93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E39C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5063C3CB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1E5B20B5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2902910E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837CA2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604456" w:rsidRPr="00367151" w14:paraId="5054E207" w14:textId="77777777" w:rsidTr="00204F93">
        <w:trPr>
          <w:trHeight w:val="69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4474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F3B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55FB76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CD66D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F77B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604456" w:rsidRPr="00367151" w14:paraId="4A5FBB4A" w14:textId="77777777" w:rsidTr="00204F93">
        <w:trPr>
          <w:trHeight w:val="83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01729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59F5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F295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F0B28" w14:textId="77777777" w:rsidR="00604456" w:rsidRPr="00367151" w:rsidRDefault="00604456" w:rsidP="00204F93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Rozbudowa i przebudowa remizy OSP Łęki w celu utworzenia Centrum Kulturalnego Wsi oraz modernizacja Budynku Wielofunkcyjnego w Bielczy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BCCE2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604456" w:rsidRPr="00367151" w14:paraId="45EC980A" w14:textId="77777777" w:rsidTr="00204F93">
        <w:trPr>
          <w:trHeight w:val="3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A0E0C5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7DBCC12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6309498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0C1850D" w14:textId="77777777" w:rsidR="00604456" w:rsidRPr="00367151" w:rsidRDefault="00604456" w:rsidP="00204F93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B1A2AE6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604456" w:rsidRPr="00367151" w14:paraId="162F06B0" w14:textId="77777777" w:rsidTr="00204F93">
        <w:trPr>
          <w:trHeight w:val="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1935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0BCE7D66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0BAD7126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17DA7009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Oświetlenie ulic, placów i dróg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14:paraId="3208C9B6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604456" w:rsidRPr="00367151" w14:paraId="56FE75C5" w14:textId="77777777" w:rsidTr="00204F93">
        <w:trPr>
          <w:trHeight w:val="5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050ED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D5668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8CA77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C2CA4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9819F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604456" w:rsidRPr="00367151" w14:paraId="101156A0" w14:textId="77777777" w:rsidTr="00204F93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8EB91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2142F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D2850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806BB6" w14:textId="77777777" w:rsidR="00604456" w:rsidRPr="00367151" w:rsidRDefault="00604456" w:rsidP="00204F93">
            <w:pP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oświetlenia ulicznego na terenie Gminy Borzęcin w ramach programu Polski Ład - "Rozświetlamy Polskę"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B11F79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604456" w:rsidRPr="00367151" w14:paraId="78C8DFF4" w14:textId="77777777" w:rsidTr="00204F93">
        <w:trPr>
          <w:trHeight w:val="435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3500BC" w14:textId="77777777" w:rsidR="00604456" w:rsidRPr="00367151" w:rsidRDefault="00604456" w:rsidP="00204F93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E027" w14:textId="77777777" w:rsidR="00604456" w:rsidRPr="00367151" w:rsidRDefault="00604456" w:rsidP="00204F93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062 796,17</w:t>
            </w:r>
          </w:p>
        </w:tc>
      </w:tr>
    </w:tbl>
    <w:p w14:paraId="23648AFC" w14:textId="77777777" w:rsidR="00604456" w:rsidRDefault="00604456" w:rsidP="00604456">
      <w:pPr>
        <w:tabs>
          <w:tab w:val="left" w:pos="2880"/>
        </w:tabs>
        <w:suppressAutoHyphens/>
        <w:spacing w:after="0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76DBEA73" w14:textId="77777777" w:rsidR="00604456" w:rsidRPr="00604456" w:rsidRDefault="00604456" w:rsidP="00604456">
      <w:pPr>
        <w:tabs>
          <w:tab w:val="left" w:pos="28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25F07" w14:textId="77777777" w:rsidR="00604456" w:rsidRPr="00604456" w:rsidRDefault="00604456" w:rsidP="00604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4456" w:rsidRPr="0060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65C7"/>
    <w:multiLevelType w:val="hybridMultilevel"/>
    <w:tmpl w:val="8406395E"/>
    <w:lvl w:ilvl="0" w:tplc="C07E20A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19D"/>
    <w:multiLevelType w:val="hybridMultilevel"/>
    <w:tmpl w:val="F0A8ED46"/>
    <w:lvl w:ilvl="0" w:tplc="BBA40FDA">
      <w:start w:val="3"/>
      <w:numFmt w:val="decimal"/>
      <w:lvlText w:val="%1)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C3665"/>
    <w:multiLevelType w:val="hybridMultilevel"/>
    <w:tmpl w:val="5E9A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55747">
    <w:abstractNumId w:val="2"/>
  </w:num>
  <w:num w:numId="2" w16cid:durableId="1257396788">
    <w:abstractNumId w:val="0"/>
  </w:num>
  <w:num w:numId="3" w16cid:durableId="48073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1F"/>
    <w:rsid w:val="0005231F"/>
    <w:rsid w:val="00102854"/>
    <w:rsid w:val="001F7A13"/>
    <w:rsid w:val="00604456"/>
    <w:rsid w:val="0091558A"/>
    <w:rsid w:val="009D6996"/>
    <w:rsid w:val="00D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4D06"/>
  <w15:chartTrackingRefBased/>
  <w15:docId w15:val="{4357EFB9-B291-4062-9942-D9A08756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31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3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3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31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52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3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3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31F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604456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Borzecin</dc:creator>
  <cp:keywords/>
  <dc:description/>
  <cp:lastModifiedBy>Gmina Borzecin</cp:lastModifiedBy>
  <cp:revision>2</cp:revision>
  <dcterms:created xsi:type="dcterms:W3CDTF">2025-09-05T08:15:00Z</dcterms:created>
  <dcterms:modified xsi:type="dcterms:W3CDTF">2025-09-05T09:17:00Z</dcterms:modified>
</cp:coreProperties>
</file>